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Materi: Membangun Personal Branding</w:t>
      </w:r>
    </w:p>
    <w:p>
      <w:pPr>
        <w:pStyle w:val="Heading2"/>
      </w:pPr>
      <w:r>
        <w:t>Pendahuluan</w:t>
      </w:r>
    </w:p>
    <w:p>
      <w:pPr>
        <w:pStyle w:val="ListBullet"/>
      </w:pPr>
      <w:r>
        <w:t>Personal branding adalah proses membangun citra diri yang positif dan konsisten sehingga dikenal oleh orang lain berdasarkan nilai, keahlian, dan karakter yang dimiliki.</w:t>
      </w:r>
    </w:p>
    <w:p>
      <w:pPr>
        <w:pStyle w:val="ListBullet"/>
      </w:pPr>
      <w:r>
        <w:t>Di era digital, personal branding menjadi salah satu faktor penting untuk membangun kredibilitas dan memperluas peluang karier maupun bisnis.</w:t>
      </w:r>
    </w:p>
    <w:p>
      <w:pPr>
        <w:pStyle w:val="Heading2"/>
      </w:pPr>
      <w:r>
        <w:t>Mengapa Personal Branding Penting?</w:t>
      </w:r>
    </w:p>
    <w:p>
      <w:pPr>
        <w:pStyle w:val="ListBullet"/>
      </w:pPr>
      <w:r>
        <w:t>Meningkatkan kepercayaan dan kredibilitas di mata audiens.</w:t>
      </w:r>
    </w:p>
    <w:p>
      <w:pPr>
        <w:pStyle w:val="ListBullet"/>
      </w:pPr>
      <w:r>
        <w:t>Membantu membedakan diri dari kompetitor.</w:t>
      </w:r>
    </w:p>
    <w:p>
      <w:pPr>
        <w:pStyle w:val="ListBullet"/>
      </w:pPr>
      <w:r>
        <w:t>Memperluas jaringan profesional dan peluang kolaborasi.</w:t>
      </w:r>
    </w:p>
    <w:p>
      <w:pPr>
        <w:pStyle w:val="ListBullet"/>
      </w:pPr>
      <w:r>
        <w:t>Meningkatkan peluang mendapatkan pekerjaan, proyek, maupun klien.</w:t>
      </w:r>
    </w:p>
    <w:p>
      <w:pPr>
        <w:pStyle w:val="Heading2"/>
      </w:pPr>
      <w:r>
        <w:t>Elemen Personal Branding</w:t>
      </w:r>
    </w:p>
    <w:p>
      <w:pPr>
        <w:pStyle w:val="ListBullet"/>
      </w:pPr>
      <w:r>
        <w:t>Value: Nilai atau prinsip yang ingin ditunjukkan kepada audiens.</w:t>
      </w:r>
    </w:p>
    <w:p>
      <w:pPr>
        <w:pStyle w:val="ListBullet"/>
      </w:pPr>
      <w:r>
        <w:t>Expertise: Keahlian yang menjadi kekuatan utama.</w:t>
      </w:r>
    </w:p>
    <w:p>
      <w:pPr>
        <w:pStyle w:val="ListBullet"/>
      </w:pPr>
      <w:r>
        <w:t>Personality: Karakter dan gaya komunikasi yang konsisten.</w:t>
      </w:r>
    </w:p>
    <w:p>
      <w:pPr>
        <w:pStyle w:val="ListBullet"/>
      </w:pPr>
      <w:r>
        <w:t>Visibility: Kehadiran dan aktivitas di platform digital.</w:t>
      </w:r>
    </w:p>
    <w:p>
      <w:pPr>
        <w:pStyle w:val="Heading2"/>
      </w:pPr>
      <w:r>
        <w:t>Langkah Membangun Personal Branding</w:t>
      </w:r>
    </w:p>
    <w:p>
      <w:pPr>
        <w:pStyle w:val="ListBullet"/>
      </w:pPr>
      <w:r>
        <w:t>Kenali kelebihan dan keahlian yang dimiliki.</w:t>
      </w:r>
    </w:p>
    <w:p>
      <w:pPr>
        <w:pStyle w:val="ListBullet"/>
      </w:pPr>
      <w:r>
        <w:t>Tentukan target audiens yang ingin dijangkau.</w:t>
      </w:r>
    </w:p>
    <w:p>
      <w:pPr>
        <w:pStyle w:val="ListBullet"/>
      </w:pPr>
      <w:r>
        <w:t>Tentukan topik atau niche yang akan dibahas secara konsisten.</w:t>
      </w:r>
    </w:p>
    <w:p>
      <w:pPr>
        <w:pStyle w:val="ListBullet"/>
      </w:pPr>
      <w:r>
        <w:t>Bangun identitas visual dan gaya komunikasi yang khas.</w:t>
      </w:r>
    </w:p>
    <w:p>
      <w:pPr>
        <w:pStyle w:val="ListBullet"/>
      </w:pPr>
      <w:r>
        <w:t>Buat konten yang memberikan manfaat bagi audiens.</w:t>
      </w:r>
    </w:p>
    <w:p>
      <w:pPr>
        <w:pStyle w:val="ListBullet"/>
      </w:pPr>
      <w:r>
        <w:t>Lakukan evaluasi dan pengembangan secara berkala.</w:t>
      </w:r>
    </w:p>
    <w:p>
      <w:pPr>
        <w:pStyle w:val="Heading2"/>
      </w:pPr>
      <w:r>
        <w:t>Strategi Personal Branding di Media Sosial</w:t>
      </w:r>
    </w:p>
    <w:p>
      <w:pPr>
        <w:pStyle w:val="ListBullet"/>
      </w:pPr>
      <w:r>
        <w:t>Gunakan foto profil dan deskripsi yang profesional.</w:t>
      </w:r>
    </w:p>
    <w:p>
      <w:pPr>
        <w:pStyle w:val="ListBullet"/>
      </w:pPr>
      <w:r>
        <w:t>Publikasikan konten secara konsisten.</w:t>
      </w:r>
    </w:p>
    <w:p>
      <w:pPr>
        <w:pStyle w:val="ListBullet"/>
      </w:pPr>
      <w:r>
        <w:t>Berinteraksi secara aktif dengan audiens.</w:t>
      </w:r>
    </w:p>
    <w:p>
      <w:pPr>
        <w:pStyle w:val="ListBullet"/>
      </w:pPr>
      <w:r>
        <w:t>Bangun reputasi melalui karya dan pencapaian yang relevan.</w:t>
      </w:r>
    </w:p>
    <w:p>
      <w:pPr>
        <w:pStyle w:val="ListBullet"/>
      </w:pPr>
      <w:r>
        <w:t>Manfaatkan berbagai platform digital sesuai target audiens.</w:t>
      </w:r>
    </w:p>
    <w:p>
      <w:pPr>
        <w:pStyle w:val="Heading2"/>
      </w:pPr>
      <w:r>
        <w:t>Kesalahan yang Perlu Dihindari</w:t>
      </w:r>
    </w:p>
    <w:p>
      <w:pPr>
        <w:pStyle w:val="ListBullet"/>
      </w:pPr>
      <w:r>
        <w:t>Tidak konsisten dalam menyampaikan pesan dan nilai.</w:t>
      </w:r>
    </w:p>
    <w:p>
      <w:pPr>
        <w:pStyle w:val="ListBullet"/>
      </w:pPr>
      <w:r>
        <w:t>Meniru personal branding orang lain tanpa identitas yang jelas.</w:t>
      </w:r>
    </w:p>
    <w:p>
      <w:pPr>
        <w:pStyle w:val="ListBullet"/>
      </w:pPr>
      <w:r>
        <w:t>Terlalu fokus pada popularitas dibandingkan manfaat yang diberikan.</w:t>
      </w:r>
    </w:p>
    <w:p>
      <w:pPr>
        <w:pStyle w:val="ListBullet"/>
      </w:pPr>
      <w:r>
        <w:t>Mengabaikan umpan balik dari audiens.</w:t>
      </w:r>
    </w:p>
    <w:p>
      <w:pPr>
        <w:pStyle w:val="Heading2"/>
      </w:pPr>
      <w:r>
        <w:t>Tips Menjaga Personal Branding</w:t>
      </w:r>
    </w:p>
    <w:p>
      <w:pPr>
        <w:pStyle w:val="ListBullet"/>
      </w:pPr>
      <w:r>
        <w:t>Terus belajar dan meningkatkan kompetensi.</w:t>
      </w:r>
    </w:p>
    <w:p>
      <w:pPr>
        <w:pStyle w:val="ListBullet"/>
      </w:pPr>
      <w:r>
        <w:t>Jaga etika dan profesionalisme dalam berkomunikasi.</w:t>
      </w:r>
    </w:p>
    <w:p>
      <w:pPr>
        <w:pStyle w:val="ListBullet"/>
      </w:pPr>
      <w:r>
        <w:t>Bangun hubungan yang baik dengan komunitas dan audiens.</w:t>
      </w:r>
    </w:p>
    <w:p>
      <w:pPr>
        <w:pStyle w:val="ListBullet"/>
      </w:pPr>
      <w:r>
        <w:t>Lakukan personal branding secara autentik dan berkelanjutan.</w:t>
      </w:r>
    </w:p>
    <w:p>
      <w:pPr>
        <w:pStyle w:val="Heading2"/>
      </w:pPr>
      <w:r>
        <w:t>Kesimpulan</w:t>
      </w:r>
    </w:p>
    <w:p>
      <w:r>
        <w:t>Personal branding yang kuat dibangun melalui konsistensi, keaslian, dan kontribusi yang bermanfaat bagi audiens. Dengan strategi yang tepat, personal branding dapat menjadi aset penting dalam pengembangan karier dan reputasi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